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E2C3" w14:textId="77777777" w:rsidR="00FB14CB" w:rsidRPr="00AF298C" w:rsidRDefault="00260753" w:rsidP="00ED046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right="720"/>
      </w:pPr>
      <w:bookmarkStart w:id="0" w:name="_GoBack"/>
      <w:bookmarkEnd w:id="0"/>
      <w:r w:rsidRPr="00AF298C">
        <w:t xml:space="preserve">WATER Steering </w:t>
      </w:r>
      <w:r w:rsidR="00F23FC7" w:rsidRPr="00AF298C">
        <w:t>Team</w:t>
      </w:r>
      <w:r w:rsidRPr="00AF298C">
        <w:t xml:space="preserve"> Meeting</w:t>
      </w:r>
    </w:p>
    <w:p w14:paraId="6AFC1380" w14:textId="5E8DAFF1" w:rsidR="00260753" w:rsidRPr="00AF298C" w:rsidRDefault="007A5177" w:rsidP="00ED0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Fonts w:ascii="Times New Roman" w:eastAsia="Times New Roman" w:hAnsi="Times New Roman" w:cs="Times New Roman"/>
        </w:rPr>
      </w:pPr>
      <w:r w:rsidRPr="00AF298C">
        <w:rPr>
          <w:rFonts w:ascii="Times New Roman" w:eastAsia="Times New Roman" w:hAnsi="Times New Roman" w:cs="Times New Roman"/>
        </w:rPr>
        <w:t>August 7</w:t>
      </w:r>
      <w:r w:rsidR="00787BA4" w:rsidRPr="00AF298C">
        <w:rPr>
          <w:rFonts w:ascii="Times New Roman" w:eastAsia="Times New Roman" w:hAnsi="Times New Roman" w:cs="Times New Roman"/>
        </w:rPr>
        <w:t>,</w:t>
      </w:r>
      <w:r w:rsidR="00260753" w:rsidRPr="00AF298C">
        <w:rPr>
          <w:rFonts w:ascii="Times New Roman" w:eastAsia="Times New Roman" w:hAnsi="Times New Roman" w:cs="Times New Roman"/>
        </w:rPr>
        <w:t xml:space="preserve"> 201</w:t>
      </w:r>
      <w:r w:rsidR="00F643C4" w:rsidRPr="00AF298C">
        <w:rPr>
          <w:rFonts w:ascii="Times New Roman" w:eastAsia="Times New Roman" w:hAnsi="Times New Roman" w:cs="Times New Roman"/>
        </w:rPr>
        <w:t>8</w:t>
      </w:r>
      <w:r w:rsidR="00CE50FC" w:rsidRPr="00AF298C">
        <w:rPr>
          <w:rFonts w:ascii="Times New Roman" w:eastAsia="Times New Roman" w:hAnsi="Times New Roman" w:cs="Times New Roman"/>
        </w:rPr>
        <w:t xml:space="preserve"> </w:t>
      </w:r>
      <w:r w:rsidR="00692E45" w:rsidRPr="00AF298C">
        <w:rPr>
          <w:rFonts w:ascii="Times New Roman" w:eastAsia="Times New Roman" w:hAnsi="Times New Roman" w:cs="Times New Roman"/>
        </w:rPr>
        <w:t xml:space="preserve">// </w:t>
      </w:r>
      <w:r w:rsidR="00090F2D">
        <w:rPr>
          <w:rFonts w:ascii="Times New Roman" w:eastAsia="Times New Roman" w:hAnsi="Times New Roman" w:cs="Times New Roman"/>
        </w:rPr>
        <w:t>12:30-4:30</w:t>
      </w:r>
      <w:r w:rsidR="005D773B" w:rsidRPr="00AF298C">
        <w:rPr>
          <w:rFonts w:ascii="Times New Roman" w:eastAsia="Times New Roman" w:hAnsi="Times New Roman" w:cs="Times New Roman"/>
        </w:rPr>
        <w:t xml:space="preserve"> </w:t>
      </w:r>
      <w:r w:rsidR="00DC6AA8" w:rsidRPr="00AF298C">
        <w:rPr>
          <w:rFonts w:ascii="Times New Roman" w:eastAsia="Times New Roman" w:hAnsi="Times New Roman" w:cs="Times New Roman"/>
        </w:rPr>
        <w:t>pm</w:t>
      </w:r>
    </w:p>
    <w:p w14:paraId="63850C56" w14:textId="77777777" w:rsidR="00916683" w:rsidRPr="00AF298C" w:rsidRDefault="002632CC" w:rsidP="00ED0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Style w:val="xbe"/>
          <w:rFonts w:ascii="Times New Roman" w:hAnsi="Times New Roman" w:cs="Times New Roman"/>
          <w:b/>
        </w:rPr>
      </w:pPr>
      <w:r w:rsidRPr="00AF298C">
        <w:rPr>
          <w:rStyle w:val="xbe"/>
          <w:rFonts w:ascii="Times New Roman" w:hAnsi="Times New Roman" w:cs="Times New Roman"/>
          <w:b/>
        </w:rPr>
        <w:t>Fireside Room, First Floor USACE Portland District</w:t>
      </w:r>
      <w:r w:rsidR="00916683" w:rsidRPr="00AF298C">
        <w:rPr>
          <w:rStyle w:val="xbe"/>
          <w:rFonts w:ascii="Times New Roman" w:hAnsi="Times New Roman" w:cs="Times New Roman"/>
          <w:b/>
        </w:rPr>
        <w:t xml:space="preserve"> “</w:t>
      </w:r>
      <w:r w:rsidRPr="00AF298C">
        <w:rPr>
          <w:rStyle w:val="xbe"/>
          <w:rFonts w:ascii="Times New Roman" w:hAnsi="Times New Roman" w:cs="Times New Roman"/>
          <w:b/>
        </w:rPr>
        <w:t>300 Block Building</w:t>
      </w:r>
      <w:r w:rsidR="00916683" w:rsidRPr="00AF298C">
        <w:rPr>
          <w:rStyle w:val="xbe"/>
          <w:rFonts w:ascii="Times New Roman" w:hAnsi="Times New Roman" w:cs="Times New Roman"/>
          <w:b/>
        </w:rPr>
        <w:t>”</w:t>
      </w:r>
      <w:r w:rsidRPr="00AF298C">
        <w:rPr>
          <w:rStyle w:val="xbe"/>
          <w:rFonts w:ascii="Times New Roman" w:hAnsi="Times New Roman" w:cs="Times New Roman"/>
          <w:b/>
        </w:rPr>
        <w:t xml:space="preserve"> </w:t>
      </w:r>
    </w:p>
    <w:p w14:paraId="02371C62" w14:textId="77777777" w:rsidR="002632CC" w:rsidRPr="00AF298C" w:rsidRDefault="002632CC" w:rsidP="00ED0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Style w:val="xbe"/>
          <w:rFonts w:ascii="Times New Roman" w:hAnsi="Times New Roman" w:cs="Times New Roman"/>
          <w:b/>
        </w:rPr>
      </w:pPr>
      <w:r w:rsidRPr="00AF298C">
        <w:rPr>
          <w:rStyle w:val="xbe"/>
          <w:rFonts w:ascii="Times New Roman" w:hAnsi="Times New Roman" w:cs="Times New Roman"/>
          <w:b/>
        </w:rPr>
        <w:t>333 SW First Ave, Portland</w:t>
      </w:r>
    </w:p>
    <w:p w14:paraId="1748869D" w14:textId="77777777" w:rsidR="002632CC" w:rsidRPr="00AF298C" w:rsidRDefault="002632CC" w:rsidP="00ED0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Style w:val="xbe"/>
          <w:rFonts w:ascii="Times New Roman" w:hAnsi="Times New Roman" w:cs="Times New Roman"/>
          <w:b/>
          <w:u w:val="single"/>
        </w:rPr>
      </w:pPr>
    </w:p>
    <w:p w14:paraId="5460F28D" w14:textId="77777777" w:rsidR="00717C5E" w:rsidRPr="00AF298C" w:rsidRDefault="00717C5E" w:rsidP="00ED0461">
      <w:pPr>
        <w:spacing w:after="0" w:line="240" w:lineRule="auto"/>
        <w:ind w:left="810" w:right="720"/>
        <w:jc w:val="center"/>
        <w:rPr>
          <w:rFonts w:ascii="Times New Roman" w:hAnsi="Times New Roman" w:cs="Times New Roman"/>
        </w:rPr>
      </w:pPr>
    </w:p>
    <w:p w14:paraId="264600F0" w14:textId="400A5F34" w:rsidR="00064E8E" w:rsidRPr="00AF298C" w:rsidRDefault="00AF298C" w:rsidP="00ED0461">
      <w:pPr>
        <w:spacing w:after="0" w:line="240" w:lineRule="auto"/>
        <w:ind w:left="810" w:right="720"/>
        <w:jc w:val="center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>Call</w:t>
      </w:r>
      <w:r w:rsidR="00064E8E" w:rsidRPr="00AF298C">
        <w:rPr>
          <w:rFonts w:ascii="Times New Roman" w:hAnsi="Times New Roman" w:cs="Times New Roman"/>
        </w:rPr>
        <w:t>-in</w:t>
      </w:r>
      <w:r w:rsidRPr="00AF298C">
        <w:rPr>
          <w:rFonts w:ascii="Times New Roman" w:hAnsi="Times New Roman" w:cs="Times New Roman"/>
        </w:rPr>
        <w:t xml:space="preserve"> number</w:t>
      </w:r>
      <w:r w:rsidR="00064E8E" w:rsidRPr="00AF298C">
        <w:rPr>
          <w:rFonts w:ascii="Times New Roman" w:hAnsi="Times New Roman" w:cs="Times New Roman"/>
        </w:rPr>
        <w:t>: 866-340-4886 (toll free)</w:t>
      </w:r>
      <w:r w:rsidR="00EB722B" w:rsidRPr="00AF298C">
        <w:rPr>
          <w:rFonts w:ascii="Times New Roman" w:hAnsi="Times New Roman" w:cs="Times New Roman"/>
        </w:rPr>
        <w:t xml:space="preserve">; </w:t>
      </w:r>
      <w:r w:rsidR="00064E8E" w:rsidRPr="00AF298C">
        <w:rPr>
          <w:rFonts w:ascii="Times New Roman" w:hAnsi="Times New Roman" w:cs="Times New Roman"/>
        </w:rPr>
        <w:t>Call ID</w:t>
      </w:r>
      <w:r w:rsidR="00395E5D" w:rsidRPr="00AF298C">
        <w:rPr>
          <w:rFonts w:ascii="Times New Roman" w:hAnsi="Times New Roman" w:cs="Times New Roman"/>
        </w:rPr>
        <w:t>:</w:t>
      </w:r>
      <w:r w:rsidR="00064E8E" w:rsidRPr="00AF298C">
        <w:rPr>
          <w:rFonts w:ascii="Times New Roman" w:hAnsi="Times New Roman" w:cs="Times New Roman"/>
        </w:rPr>
        <w:t xml:space="preserve"> </w:t>
      </w:r>
      <w:r w:rsidR="00EB722B" w:rsidRPr="00AF298C">
        <w:rPr>
          <w:rFonts w:ascii="Times New Roman" w:hAnsi="Times New Roman" w:cs="Times New Roman"/>
        </w:rPr>
        <w:t>224871933</w:t>
      </w:r>
      <w:r w:rsidR="00395E5D" w:rsidRPr="00AF298C">
        <w:rPr>
          <w:rFonts w:ascii="Times New Roman" w:hAnsi="Times New Roman" w:cs="Times New Roman"/>
        </w:rPr>
        <w:t>#</w:t>
      </w:r>
    </w:p>
    <w:p w14:paraId="669EB860" w14:textId="749F3B0B" w:rsidR="008B0027" w:rsidRPr="00AF298C" w:rsidRDefault="00502245" w:rsidP="00ED0461">
      <w:pPr>
        <w:pStyle w:val="Heading2"/>
        <w:ind w:left="810" w:right="720"/>
        <w:jc w:val="center"/>
      </w:pPr>
      <w:r w:rsidRPr="00AF298C">
        <w:t xml:space="preserve">PROPOSED </w:t>
      </w:r>
      <w:r w:rsidR="008B0027" w:rsidRPr="00AF298C">
        <w:t>Meeting Agenda</w:t>
      </w:r>
    </w:p>
    <w:p w14:paraId="0793C058" w14:textId="77777777" w:rsidR="008B0027" w:rsidRPr="00AF298C" w:rsidRDefault="008B0027" w:rsidP="00ED0461">
      <w:pPr>
        <w:spacing w:line="240" w:lineRule="auto"/>
        <w:ind w:left="810" w:right="7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  <w:b/>
          <w:i/>
        </w:rPr>
        <w:t xml:space="preserve">Purpose: </w:t>
      </w:r>
      <w:r w:rsidRPr="00AF298C">
        <w:rPr>
          <w:rFonts w:ascii="Times New Roman" w:hAnsi="Times New Roman" w:cs="Times New Roman"/>
        </w:rPr>
        <w:t>To</w:t>
      </w:r>
      <w:r w:rsidRPr="00AF298C">
        <w:rPr>
          <w:rFonts w:ascii="Times New Roman" w:hAnsi="Times New Roman" w:cs="Times New Roman"/>
          <w:b/>
          <w:i/>
        </w:rPr>
        <w:t xml:space="preserve"> </w:t>
      </w:r>
      <w:r w:rsidRPr="00AF298C">
        <w:rPr>
          <w:rFonts w:ascii="Times New Roman" w:hAnsi="Times New Roman" w:cs="Times New Roman"/>
        </w:rPr>
        <w:t xml:space="preserve">discuss </w:t>
      </w:r>
      <w:r w:rsidR="00F05272" w:rsidRPr="00AF298C">
        <w:rPr>
          <w:rFonts w:ascii="Times New Roman" w:hAnsi="Times New Roman" w:cs="Times New Roman"/>
        </w:rPr>
        <w:t xml:space="preserve">issues </w:t>
      </w:r>
      <w:r w:rsidRPr="00AF298C">
        <w:rPr>
          <w:rFonts w:ascii="Times New Roman" w:hAnsi="Times New Roman" w:cs="Times New Roman"/>
        </w:rPr>
        <w:t xml:space="preserve">and </w:t>
      </w:r>
      <w:r w:rsidR="00F05272" w:rsidRPr="00AF298C">
        <w:rPr>
          <w:rFonts w:ascii="Times New Roman" w:hAnsi="Times New Roman" w:cs="Times New Roman"/>
        </w:rPr>
        <w:t>seek</w:t>
      </w:r>
      <w:r w:rsidRPr="00AF298C">
        <w:rPr>
          <w:rFonts w:ascii="Times New Roman" w:hAnsi="Times New Roman" w:cs="Times New Roman"/>
        </w:rPr>
        <w:t xml:space="preserve"> consensus on process</w:t>
      </w:r>
      <w:r w:rsidR="00F05272" w:rsidRPr="00AF298C">
        <w:rPr>
          <w:rFonts w:ascii="Times New Roman" w:hAnsi="Times New Roman" w:cs="Times New Roman"/>
        </w:rPr>
        <w:t>, substance</w:t>
      </w:r>
      <w:r w:rsidRPr="00AF298C">
        <w:rPr>
          <w:rFonts w:ascii="Times New Roman" w:hAnsi="Times New Roman" w:cs="Times New Roman"/>
        </w:rPr>
        <w:t xml:space="preserve"> and outcomes for efforts</w:t>
      </w:r>
      <w:r w:rsidR="00F05272" w:rsidRPr="00AF298C">
        <w:rPr>
          <w:rFonts w:ascii="Times New Roman" w:hAnsi="Times New Roman" w:cs="Times New Roman"/>
        </w:rPr>
        <w:t xml:space="preserve"> </w:t>
      </w:r>
      <w:r w:rsidR="002A08C4" w:rsidRPr="00AF298C">
        <w:rPr>
          <w:rFonts w:ascii="Times New Roman" w:hAnsi="Times New Roman" w:cs="Times New Roman"/>
        </w:rPr>
        <w:t>affect</w:t>
      </w:r>
      <w:r w:rsidR="00395E5D" w:rsidRPr="00AF298C">
        <w:rPr>
          <w:rFonts w:ascii="Times New Roman" w:hAnsi="Times New Roman" w:cs="Times New Roman"/>
        </w:rPr>
        <w:t>ing</w:t>
      </w:r>
      <w:r w:rsidR="00F05272" w:rsidRPr="00AF298C">
        <w:rPr>
          <w:rFonts w:ascii="Times New Roman" w:hAnsi="Times New Roman" w:cs="Times New Roman"/>
        </w:rPr>
        <w:t xml:space="preserve"> participants </w:t>
      </w:r>
      <w:r w:rsidR="002A08C4" w:rsidRPr="00AF298C">
        <w:rPr>
          <w:rFonts w:ascii="Times New Roman" w:hAnsi="Times New Roman" w:cs="Times New Roman"/>
        </w:rPr>
        <w:t>engaged in</w:t>
      </w:r>
      <w:r w:rsidRPr="00AF298C">
        <w:rPr>
          <w:rFonts w:ascii="Times New Roman" w:hAnsi="Times New Roman" w:cs="Times New Roman"/>
        </w:rPr>
        <w:t xml:space="preserve"> the Willamette system.</w:t>
      </w:r>
    </w:p>
    <w:p w14:paraId="39D2ACA9" w14:textId="53F440B0" w:rsidR="00C0403E" w:rsidRPr="00AF298C" w:rsidRDefault="00090F2D" w:rsidP="00C0403E">
      <w:pPr>
        <w:spacing w:after="0" w:line="240" w:lineRule="auto"/>
        <w:ind w:left="720" w:right="720" w:firstLine="720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b/>
        </w:rPr>
        <w:t>12:30</w:t>
      </w:r>
      <w:r w:rsidR="008B0027" w:rsidRPr="00AF298C">
        <w:rPr>
          <w:rFonts w:ascii="Times New Roman" w:hAnsi="Times New Roman" w:cs="Times New Roman"/>
          <w:b/>
        </w:rPr>
        <w:tab/>
      </w:r>
      <w:r w:rsidR="008B0027" w:rsidRPr="00AF298C">
        <w:rPr>
          <w:rFonts w:ascii="Times New Roman" w:hAnsi="Times New Roman" w:cs="Times New Roman"/>
          <w:b/>
          <w:shd w:val="clear" w:color="auto" w:fill="FFFFFF"/>
        </w:rPr>
        <w:t xml:space="preserve">Welcome, </w:t>
      </w:r>
      <w:r w:rsidR="0058767E" w:rsidRPr="00AF298C">
        <w:rPr>
          <w:rFonts w:ascii="Times New Roman" w:hAnsi="Times New Roman" w:cs="Times New Roman"/>
          <w:b/>
          <w:shd w:val="clear" w:color="auto" w:fill="FFFFFF"/>
        </w:rPr>
        <w:t>i</w:t>
      </w:r>
      <w:r w:rsidR="008B0027" w:rsidRPr="00AF298C">
        <w:rPr>
          <w:rFonts w:ascii="Times New Roman" w:hAnsi="Times New Roman" w:cs="Times New Roman"/>
          <w:b/>
          <w:shd w:val="clear" w:color="auto" w:fill="FFFFFF"/>
        </w:rPr>
        <w:t xml:space="preserve">ntroductions, &amp; </w:t>
      </w:r>
      <w:r w:rsidR="00AC5A44" w:rsidRPr="00AF298C">
        <w:rPr>
          <w:rFonts w:ascii="Times New Roman" w:hAnsi="Times New Roman" w:cs="Times New Roman"/>
          <w:b/>
          <w:shd w:val="clear" w:color="auto" w:fill="FFFFFF"/>
        </w:rPr>
        <w:t>housekeeping</w:t>
      </w:r>
      <w:r w:rsidR="0058767E" w:rsidRPr="00AF298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0403E" w:rsidRPr="00AF298C">
        <w:rPr>
          <w:rFonts w:ascii="Times New Roman" w:hAnsi="Times New Roman" w:cs="Times New Roman"/>
          <w:b/>
          <w:shd w:val="clear" w:color="auto" w:fill="FFFFFF"/>
        </w:rPr>
        <w:t>–</w:t>
      </w:r>
      <w:r w:rsidR="008F03DC" w:rsidRPr="00AF298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21C78" w:rsidRPr="00AF298C">
        <w:rPr>
          <w:rFonts w:ascii="Times New Roman" w:hAnsi="Times New Roman" w:cs="Times New Roman"/>
          <w:i/>
          <w:shd w:val="clear" w:color="auto" w:fill="FFFFFF"/>
        </w:rPr>
        <w:t>Donna</w:t>
      </w:r>
    </w:p>
    <w:p w14:paraId="647A8650" w14:textId="77777777" w:rsidR="00C0403E" w:rsidRPr="00AF298C" w:rsidRDefault="00C0403E" w:rsidP="00C0403E">
      <w:pPr>
        <w:spacing w:after="0" w:line="240" w:lineRule="auto"/>
        <w:ind w:left="720" w:right="720" w:firstLine="720"/>
        <w:rPr>
          <w:rFonts w:ascii="Times New Roman" w:hAnsi="Times New Roman" w:cs="Times New Roman"/>
          <w:shd w:val="clear" w:color="auto" w:fill="FFFFFF"/>
        </w:rPr>
      </w:pPr>
    </w:p>
    <w:p w14:paraId="15C1FE04" w14:textId="302FA150" w:rsidR="002632CC" w:rsidRPr="00CD4583" w:rsidRDefault="008B0027" w:rsidP="00C0403E">
      <w:pPr>
        <w:pStyle w:val="ListParagraph"/>
        <w:numPr>
          <w:ilvl w:val="0"/>
          <w:numId w:val="11"/>
        </w:numPr>
        <w:spacing w:after="0" w:line="240" w:lineRule="auto"/>
        <w:ind w:left="2610" w:right="720"/>
        <w:rPr>
          <w:rFonts w:ascii="Times New Roman" w:hAnsi="Times New Roman" w:cs="Times New Roman"/>
          <w:i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Approve </w:t>
      </w:r>
      <w:r w:rsidR="00B90F70" w:rsidRPr="00AF298C">
        <w:rPr>
          <w:rFonts w:ascii="Times New Roman" w:hAnsi="Times New Roman" w:cs="Times New Roman"/>
          <w:shd w:val="clear" w:color="auto" w:fill="FFFFFF"/>
        </w:rPr>
        <w:t xml:space="preserve">Steering Team </w:t>
      </w:r>
      <w:r w:rsidRPr="00AF298C">
        <w:rPr>
          <w:rFonts w:ascii="Times New Roman" w:hAnsi="Times New Roman" w:cs="Times New Roman"/>
          <w:shd w:val="clear" w:color="auto" w:fill="FFFFFF"/>
        </w:rPr>
        <w:t>meeting summar</w:t>
      </w:r>
      <w:r w:rsidR="007A5177" w:rsidRPr="00AF298C">
        <w:rPr>
          <w:rFonts w:ascii="Times New Roman" w:hAnsi="Times New Roman" w:cs="Times New Roman"/>
          <w:shd w:val="clear" w:color="auto" w:fill="FFFFFF"/>
        </w:rPr>
        <w:t>y</w:t>
      </w:r>
      <w:r w:rsidR="00F05272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Pr="00AF298C">
        <w:rPr>
          <w:rFonts w:ascii="Times New Roman" w:hAnsi="Times New Roman" w:cs="Times New Roman"/>
          <w:shd w:val="clear" w:color="auto" w:fill="FFFFFF"/>
        </w:rPr>
        <w:t>from</w:t>
      </w:r>
      <w:r w:rsidR="002B7F28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7A5177" w:rsidRPr="00AF298C">
        <w:rPr>
          <w:rFonts w:ascii="Times New Roman" w:hAnsi="Times New Roman" w:cs="Times New Roman"/>
          <w:shd w:val="clear" w:color="auto" w:fill="FFFFFF"/>
        </w:rPr>
        <w:t>7/3</w:t>
      </w:r>
      <w:r w:rsidR="00787BA4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1118AB" w:rsidRPr="00AF298C">
        <w:rPr>
          <w:rFonts w:ascii="Times New Roman" w:hAnsi="Times New Roman" w:cs="Times New Roman"/>
          <w:b/>
          <w:u w:val="single"/>
          <w:shd w:val="clear" w:color="auto" w:fill="FFFFFF"/>
        </w:rPr>
        <w:t>Decision</w:t>
      </w:r>
    </w:p>
    <w:p w14:paraId="6BABB6A4" w14:textId="7F3D8746" w:rsidR="00CD4583" w:rsidRPr="00CD4583" w:rsidRDefault="00CD4583" w:rsidP="00C0403E">
      <w:pPr>
        <w:pStyle w:val="ListParagraph"/>
        <w:numPr>
          <w:ilvl w:val="0"/>
          <w:numId w:val="11"/>
        </w:numPr>
        <w:spacing w:after="0" w:line="240" w:lineRule="auto"/>
        <w:ind w:left="2610" w:right="720"/>
        <w:rPr>
          <w:rFonts w:ascii="Times New Roman" w:hAnsi="Times New Roman" w:cs="Times New Roman"/>
          <w:i/>
          <w:shd w:val="clear" w:color="auto" w:fill="FFFFFF"/>
        </w:rPr>
      </w:pPr>
      <w:r w:rsidRPr="00CD4583">
        <w:rPr>
          <w:rFonts w:ascii="Times New Roman" w:hAnsi="Times New Roman" w:cs="Times New Roman"/>
          <w:shd w:val="clear" w:color="auto" w:fill="FFFFFF"/>
        </w:rPr>
        <w:t>Steering Team meeting schedule – continue 1</w:t>
      </w:r>
      <w:r w:rsidRPr="00CD4583">
        <w:rPr>
          <w:rFonts w:ascii="Times New Roman" w:hAnsi="Times New Roman" w:cs="Times New Roman"/>
          <w:shd w:val="clear" w:color="auto" w:fill="FFFFFF"/>
          <w:vertAlign w:val="superscript"/>
        </w:rPr>
        <w:t>st</w:t>
      </w:r>
      <w:r w:rsidRPr="00CD4583">
        <w:rPr>
          <w:rFonts w:ascii="Times New Roman" w:hAnsi="Times New Roman" w:cs="Times New Roman"/>
          <w:shd w:val="clear" w:color="auto" w:fill="FFFFFF"/>
        </w:rPr>
        <w:t xml:space="preserve"> Tuesday meetings?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>Decision</w:t>
      </w:r>
    </w:p>
    <w:p w14:paraId="085E356E" w14:textId="77777777" w:rsidR="00E52F6A" w:rsidRPr="00AF298C" w:rsidRDefault="00E52F6A" w:rsidP="00E52F6A">
      <w:pPr>
        <w:spacing w:after="0" w:line="240" w:lineRule="auto"/>
        <w:ind w:left="2160" w:right="720"/>
        <w:rPr>
          <w:rFonts w:ascii="Times New Roman" w:hAnsi="Times New Roman" w:cs="Times New Roman"/>
          <w:shd w:val="clear" w:color="auto" w:fill="FFFFFF"/>
        </w:rPr>
      </w:pPr>
    </w:p>
    <w:p w14:paraId="36534016" w14:textId="5C155678" w:rsidR="00CD4583" w:rsidRPr="00CD4583" w:rsidRDefault="00090F2D" w:rsidP="00CD458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hd w:val="clear" w:color="auto" w:fill="FFFFFF"/>
        </w:rPr>
        <w:t>12:45</w:t>
      </w:r>
      <w:r w:rsidR="00E52F6A" w:rsidRPr="00AF298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52F6A" w:rsidRPr="00AF298C">
        <w:rPr>
          <w:rFonts w:ascii="Times New Roman" w:hAnsi="Times New Roman" w:cs="Times New Roman"/>
          <w:b/>
          <w:shd w:val="clear" w:color="auto" w:fill="FFFFFF"/>
        </w:rPr>
        <w:tab/>
        <w:t xml:space="preserve">Discussion Topics </w:t>
      </w:r>
      <w:r w:rsidR="00E52F6A" w:rsidRPr="00AF298C">
        <w:rPr>
          <w:rFonts w:ascii="Times New Roman" w:hAnsi="Times New Roman" w:cs="Times New Roman"/>
        </w:rPr>
        <w:t>(the group will decide timing for each)</w:t>
      </w:r>
    </w:p>
    <w:p w14:paraId="1737D520" w14:textId="6445FA99" w:rsidR="00CD4583" w:rsidRPr="00CD4583" w:rsidRDefault="00CD4583" w:rsidP="00530758">
      <w:pPr>
        <w:pStyle w:val="ListParagraph"/>
        <w:numPr>
          <w:ilvl w:val="0"/>
          <w:numId w:val="11"/>
        </w:numPr>
        <w:ind w:left="26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FY19 Budget update - </w:t>
      </w:r>
      <w:r>
        <w:rPr>
          <w:rFonts w:ascii="Times New Roman" w:hAnsi="Times New Roman" w:cs="Times New Roman"/>
          <w:i/>
        </w:rPr>
        <w:t>Ian</w:t>
      </w:r>
    </w:p>
    <w:p w14:paraId="5CC178AA" w14:textId="77777777" w:rsidR="00530758" w:rsidRPr="00AF298C" w:rsidRDefault="00530758" w:rsidP="00530758">
      <w:pPr>
        <w:pStyle w:val="ListParagraph"/>
        <w:numPr>
          <w:ilvl w:val="0"/>
          <w:numId w:val="11"/>
        </w:numPr>
        <w:ind w:left="261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Jeopardy </w:t>
      </w:r>
      <w:r w:rsidRPr="00AF298C">
        <w:rPr>
          <w:rFonts w:ascii="Times New Roman" w:hAnsi="Times New Roman" w:cs="Times New Roman"/>
        </w:rPr>
        <w:t xml:space="preserve">standard </w:t>
      </w:r>
      <w:r w:rsidRPr="005808B3">
        <w:rPr>
          <w:rFonts w:ascii="Times New Roman" w:hAnsi="Times New Roman" w:cs="Times New Roman"/>
          <w:b/>
          <w:u w:val="single"/>
          <w:shd w:val="clear" w:color="auto" w:fill="FFFFFF"/>
        </w:rPr>
        <w:t>Presentation and Discussion</w:t>
      </w:r>
      <w:r w:rsidRPr="00AF298C">
        <w:rPr>
          <w:rFonts w:ascii="Times New Roman" w:hAnsi="Times New Roman" w:cs="Times New Roman"/>
        </w:rPr>
        <w:t xml:space="preserve">– </w:t>
      </w:r>
      <w:r w:rsidRPr="005808B3">
        <w:rPr>
          <w:rFonts w:ascii="Times New Roman" w:hAnsi="Times New Roman" w:cs="Times New Roman"/>
          <w:i/>
        </w:rPr>
        <w:t>Marc (presentation), All (discussion)</w:t>
      </w:r>
      <w:r w:rsidRPr="00AF298C">
        <w:rPr>
          <w:rFonts w:ascii="Times New Roman" w:hAnsi="Times New Roman" w:cs="Times New Roman"/>
        </w:rPr>
        <w:t xml:space="preserve">  </w:t>
      </w:r>
    </w:p>
    <w:p w14:paraId="053EFAA9" w14:textId="77777777" w:rsidR="00530758" w:rsidRPr="00AF298C" w:rsidRDefault="00530758" w:rsidP="00530758">
      <w:pPr>
        <w:pStyle w:val="ListParagraph"/>
        <w:numPr>
          <w:ilvl w:val="0"/>
          <w:numId w:val="22"/>
        </w:numPr>
        <w:ind w:left="34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>Definition: "</w:t>
      </w:r>
      <w:r w:rsidRPr="00AF298C">
        <w:rPr>
          <w:rFonts w:ascii="Times New Roman" w:hAnsi="Times New Roman" w:cs="Times New Roman"/>
          <w:i/>
          <w:iCs/>
        </w:rPr>
        <w:t xml:space="preserve">Jeopardize the continued existence of </w:t>
      </w:r>
      <w:r w:rsidRPr="00AF298C">
        <w:rPr>
          <w:rFonts w:ascii="Times New Roman" w:hAnsi="Times New Roman" w:cs="Times New Roman"/>
        </w:rPr>
        <w:t>means to engage in an action that reasonably would be expected, directly or indirectly, to reduce appreciably the likelihood of both the survival and recovery of a listed species in the wild by reducing the reproduction, numbers, or distribution of that species."</w:t>
      </w:r>
    </w:p>
    <w:p w14:paraId="5C22E442" w14:textId="77777777" w:rsidR="00530758" w:rsidRPr="00AF298C" w:rsidRDefault="00530758" w:rsidP="00530758">
      <w:pPr>
        <w:pStyle w:val="ListParagraph"/>
        <w:numPr>
          <w:ilvl w:val="0"/>
          <w:numId w:val="22"/>
        </w:numPr>
        <w:ind w:left="34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 xml:space="preserve">Definition of jeopardy (and other determinations) in the context of the ESA can be found here:  </w:t>
      </w:r>
      <w:hyperlink r:id="rId6" w:tgtFrame="_blank" w:history="1">
        <w:r w:rsidRPr="00AF298C">
          <w:rPr>
            <w:rStyle w:val="Hyperlink"/>
            <w:rFonts w:ascii="Times New Roman" w:hAnsi="Times New Roman" w:cs="Times New Roman"/>
          </w:rPr>
          <w:t>https://www.gpo.gov/fdsys/pkg/CFR-2012-title50-vol11/pdf/CFR-2012-title50-vol11-sec402-02.pdf</w:t>
        </w:r>
      </w:hyperlink>
    </w:p>
    <w:p w14:paraId="180D2F0F" w14:textId="262D2E2C" w:rsidR="00CD4583" w:rsidRPr="00CD4583" w:rsidRDefault="00CD4583" w:rsidP="007A517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Follow-up on RM&amp;E prioritization and information needs </w:t>
      </w:r>
      <w:r>
        <w:rPr>
          <w:rFonts w:ascii="Times New Roman" w:hAnsi="Times New Roman" w:cs="Times New Roman"/>
          <w:b/>
          <w:u w:val="single"/>
        </w:rPr>
        <w:t>Discussion and next steps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i/>
        </w:rPr>
        <w:t>All</w:t>
      </w:r>
    </w:p>
    <w:p w14:paraId="2F082070" w14:textId="26821745" w:rsidR="00CD4583" w:rsidRDefault="00CD4583" w:rsidP="00CD458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</w:rPr>
      </w:pPr>
      <w:r>
        <w:rPr>
          <w:rFonts w:ascii="Times New Roman" w:eastAsia="Times New Roman" w:hAnsi="Times New Roman" w:cs="Times New Roman"/>
          <w:iCs/>
          <w:color w:val="222222"/>
        </w:rPr>
        <w:t>Continue conversation on concepts</w:t>
      </w:r>
    </w:p>
    <w:p w14:paraId="65D138EF" w14:textId="67C381DD" w:rsidR="00CD4583" w:rsidRDefault="00CD4583" w:rsidP="00CD458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</w:rPr>
      </w:pPr>
      <w:r>
        <w:rPr>
          <w:rFonts w:ascii="Times New Roman" w:eastAsia="Times New Roman" w:hAnsi="Times New Roman" w:cs="Times New Roman"/>
          <w:iCs/>
          <w:color w:val="222222"/>
        </w:rPr>
        <w:t>Identify which concepts to move forward into proposals</w:t>
      </w:r>
    </w:p>
    <w:p w14:paraId="739ED2C1" w14:textId="77777777" w:rsidR="00CD4583" w:rsidRPr="00CD4583" w:rsidRDefault="00CD4583" w:rsidP="00CD458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22222"/>
        </w:rPr>
      </w:pPr>
      <w:r w:rsidRPr="00CD4583">
        <w:rPr>
          <w:rFonts w:ascii="Times New Roman" w:eastAsia="Times New Roman" w:hAnsi="Times New Roman" w:cs="Times New Roman"/>
          <w:iCs/>
          <w:color w:val="222222"/>
        </w:rPr>
        <w:t>Policy approach to address information “placeholders” on the RM&amp;E planning tables</w:t>
      </w:r>
    </w:p>
    <w:p w14:paraId="79888945" w14:textId="77777777" w:rsidR="00CD4583" w:rsidRPr="00CD4583" w:rsidRDefault="00CD4583" w:rsidP="00CD4583">
      <w:pPr>
        <w:pStyle w:val="NoSpacing"/>
        <w:ind w:left="3330"/>
        <w:rPr>
          <w:rFonts w:ascii="Times New Roman" w:hAnsi="Times New Roman" w:cs="Times New Roman"/>
          <w:b/>
        </w:rPr>
      </w:pPr>
    </w:p>
    <w:p w14:paraId="1AC2BCF9" w14:textId="6156F803" w:rsidR="007A5177" w:rsidRPr="00AF298C" w:rsidRDefault="007A5177" w:rsidP="007A517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530758">
        <w:rPr>
          <w:rFonts w:ascii="Times New Roman" w:hAnsi="Times New Roman" w:cs="Times New Roman"/>
        </w:rPr>
        <w:t>L</w:t>
      </w:r>
      <w:r w:rsidR="008928CD" w:rsidRPr="00530758">
        <w:rPr>
          <w:rFonts w:ascii="Times New Roman" w:hAnsi="Times New Roman" w:cs="Times New Roman"/>
        </w:rPr>
        <w:t>ookout Point</w:t>
      </w:r>
      <w:r w:rsidRPr="00530758">
        <w:rPr>
          <w:rFonts w:ascii="Times New Roman" w:hAnsi="Times New Roman" w:cs="Times New Roman"/>
        </w:rPr>
        <w:t xml:space="preserve"> follow-up</w:t>
      </w:r>
      <w:r w:rsidR="008928CD" w:rsidRPr="00AF298C">
        <w:rPr>
          <w:rFonts w:ascii="Times New Roman" w:hAnsi="Times New Roman" w:cs="Times New Roman"/>
          <w:b/>
        </w:rPr>
        <w:t xml:space="preserve"> </w:t>
      </w:r>
      <w:r w:rsidR="008928CD" w:rsidRPr="00AF298C">
        <w:rPr>
          <w:rFonts w:ascii="Times New Roman" w:hAnsi="Times New Roman" w:cs="Times New Roman"/>
          <w:b/>
          <w:u w:val="single"/>
        </w:rPr>
        <w:t>Status update and next steps</w:t>
      </w:r>
      <w:r w:rsidR="00AF298C" w:rsidRPr="00AF298C">
        <w:rPr>
          <w:rFonts w:ascii="Times New Roman" w:hAnsi="Times New Roman" w:cs="Times New Roman"/>
          <w:i/>
        </w:rPr>
        <w:t xml:space="preserve"> – Marc &amp; Ian</w:t>
      </w:r>
    </w:p>
    <w:p w14:paraId="728034BD" w14:textId="77777777" w:rsidR="00AF298C" w:rsidRDefault="005D5335" w:rsidP="005D533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Report out on Corps and NMFS </w:t>
      </w:r>
      <w:r w:rsidR="00AF298C" w:rsidRPr="00AF298C">
        <w:rPr>
          <w:rFonts w:ascii="Times New Roman" w:hAnsi="Times New Roman" w:cs="Times New Roman"/>
          <w:shd w:val="clear" w:color="auto" w:fill="FFFFFF"/>
        </w:rPr>
        <w:t>clarifying</w:t>
      </w:r>
      <w:r w:rsidRPr="00AF298C">
        <w:rPr>
          <w:rFonts w:ascii="Times New Roman" w:hAnsi="Times New Roman" w:cs="Times New Roman"/>
          <w:shd w:val="clear" w:color="auto" w:fill="FFFFFF"/>
        </w:rPr>
        <w:t xml:space="preserve"> conversation regarding</w:t>
      </w:r>
      <w:r w:rsidR="00AF298C">
        <w:rPr>
          <w:rFonts w:ascii="Times New Roman" w:hAnsi="Times New Roman" w:cs="Times New Roman"/>
          <w:shd w:val="clear" w:color="auto" w:fill="FFFFFF"/>
        </w:rPr>
        <w:t>:</w:t>
      </w:r>
    </w:p>
    <w:p w14:paraId="3D3D42A6" w14:textId="0EDDDC87" w:rsidR="005D5335" w:rsidRPr="00AF298C" w:rsidRDefault="00AF298C" w:rsidP="00AF298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</w:t>
      </w:r>
      <w:r w:rsidR="008928CD" w:rsidRPr="00AF298C">
        <w:rPr>
          <w:rFonts w:ascii="Times New Roman" w:hAnsi="Times New Roman" w:cs="Times New Roman"/>
          <w:shd w:val="clear" w:color="auto" w:fill="FFFFFF"/>
        </w:rPr>
        <w:t>ow the Corps made the decision that the deep drawdown is outside of its authority, and,</w:t>
      </w:r>
    </w:p>
    <w:p w14:paraId="66940323" w14:textId="77777777" w:rsidR="005D5335" w:rsidRPr="00AF298C" w:rsidRDefault="005D5335" w:rsidP="00AF298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W</w:t>
      </w:r>
      <w:r w:rsidR="008928CD" w:rsidRPr="00AF298C">
        <w:rPr>
          <w:rFonts w:ascii="Times New Roman" w:hAnsi="Times New Roman" w:cs="Times New Roman"/>
          <w:shd w:val="clear" w:color="auto" w:fill="FFFFFF"/>
        </w:rPr>
        <w:t>hat is needed to get the authority necessary to test the operations</w:t>
      </w:r>
      <w:r w:rsidRPr="00AF298C">
        <w:rPr>
          <w:rFonts w:ascii="Times New Roman" w:hAnsi="Times New Roman" w:cs="Times New Roman"/>
          <w:shd w:val="clear" w:color="auto" w:fill="FFFFFF"/>
        </w:rPr>
        <w:t xml:space="preserve"> deemed outside of Corps authority?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5AF96D26" w14:textId="2FDFD32B" w:rsidR="008928CD" w:rsidRPr="00AF298C" w:rsidRDefault="008928CD" w:rsidP="005D533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5D5335" w:rsidRPr="00AF298C">
        <w:rPr>
          <w:rFonts w:ascii="Times New Roman" w:hAnsi="Times New Roman" w:cs="Times New Roman"/>
          <w:shd w:val="clear" w:color="auto" w:fill="FFFFFF"/>
        </w:rPr>
        <w:t>Progress update on current operations that the RM&amp;E team is exploring.</w:t>
      </w:r>
    </w:p>
    <w:p w14:paraId="570E5A5D" w14:textId="77777777" w:rsidR="008928CD" w:rsidRPr="00AF298C" w:rsidRDefault="008928CD" w:rsidP="005D5335">
      <w:pPr>
        <w:pStyle w:val="NoSpacing"/>
        <w:ind w:left="2610"/>
        <w:rPr>
          <w:rFonts w:ascii="Times New Roman" w:hAnsi="Times New Roman" w:cs="Times New Roman"/>
          <w:b/>
        </w:rPr>
      </w:pPr>
    </w:p>
    <w:p w14:paraId="6C2939C6" w14:textId="6DC60F8E" w:rsidR="000C1F1E" w:rsidRPr="00AF298C" w:rsidRDefault="000C1F1E" w:rsidP="00E52F6A">
      <w:pPr>
        <w:pStyle w:val="ListParagraph"/>
        <w:numPr>
          <w:ilvl w:val="0"/>
          <w:numId w:val="11"/>
        </w:numPr>
        <w:spacing w:after="0" w:line="240" w:lineRule="auto"/>
        <w:ind w:left="2610" w:right="720"/>
        <w:rPr>
          <w:rFonts w:ascii="Times New Roman" w:hAnsi="Times New Roman" w:cs="Times New Roman"/>
          <w:b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North Santiam </w:t>
      </w:r>
      <w:r w:rsidR="00E52F6A" w:rsidRPr="00AF298C">
        <w:rPr>
          <w:rFonts w:ascii="Times New Roman" w:hAnsi="Times New Roman" w:cs="Times New Roman"/>
          <w:shd w:val="clear" w:color="auto" w:fill="FFFFFF"/>
        </w:rPr>
        <w:t xml:space="preserve">TDG </w:t>
      </w:r>
      <w:r w:rsidR="00AF298C">
        <w:rPr>
          <w:rFonts w:ascii="Times New Roman" w:hAnsi="Times New Roman" w:cs="Times New Roman"/>
          <w:b/>
          <w:u w:val="single"/>
          <w:shd w:val="clear" w:color="auto" w:fill="FFFFFF"/>
        </w:rPr>
        <w:t>W</w:t>
      </w:r>
      <w:r w:rsidR="007A5177" w:rsidRPr="00AF298C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ork </w:t>
      </w:r>
      <w:r w:rsidR="00AF298C">
        <w:rPr>
          <w:rFonts w:ascii="Times New Roman" w:hAnsi="Times New Roman" w:cs="Times New Roman"/>
          <w:b/>
          <w:u w:val="single"/>
          <w:shd w:val="clear" w:color="auto" w:fill="FFFFFF"/>
        </w:rPr>
        <w:t>s</w:t>
      </w:r>
      <w:r w:rsidR="007A5177" w:rsidRPr="00AF298C">
        <w:rPr>
          <w:rFonts w:ascii="Times New Roman" w:hAnsi="Times New Roman" w:cs="Times New Roman"/>
          <w:b/>
          <w:u w:val="single"/>
          <w:shd w:val="clear" w:color="auto" w:fill="FFFFFF"/>
        </w:rPr>
        <w:t>ession</w:t>
      </w:r>
      <w:r w:rsidR="00E52F6A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090F2D">
        <w:rPr>
          <w:rFonts w:ascii="Times New Roman" w:hAnsi="Times New Roman" w:cs="Times New Roman"/>
          <w:shd w:val="clear" w:color="auto" w:fill="FFFFFF"/>
        </w:rPr>
        <w:t>(or discussion about when to have the work session)</w:t>
      </w:r>
    </w:p>
    <w:p w14:paraId="08D27BD7" w14:textId="3D56AD11" w:rsidR="008928CD" w:rsidRPr="00AF298C" w:rsidRDefault="008928CD" w:rsidP="00AF298C">
      <w:pPr>
        <w:pStyle w:val="ListParagraph"/>
        <w:numPr>
          <w:ilvl w:val="0"/>
          <w:numId w:val="19"/>
        </w:numPr>
        <w:spacing w:after="0" w:line="240" w:lineRule="auto"/>
        <w:ind w:left="3420" w:hanging="45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Work session to focused on ‘what we know and where next to go’ on N. Santiam TDG </w:t>
      </w:r>
    </w:p>
    <w:p w14:paraId="5239B4FB" w14:textId="7458D97C" w:rsidR="007A5177" w:rsidRPr="00AF298C" w:rsidRDefault="007A5177" w:rsidP="00AF298C">
      <w:pPr>
        <w:pStyle w:val="ListParagraph"/>
        <w:numPr>
          <w:ilvl w:val="1"/>
          <w:numId w:val="20"/>
        </w:numPr>
        <w:spacing w:after="0" w:line="240" w:lineRule="auto"/>
        <w:ind w:left="4050" w:right="72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Corps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report back on </w:t>
      </w:r>
      <w:r w:rsidRPr="00AF298C">
        <w:rPr>
          <w:rFonts w:ascii="Times New Roman" w:hAnsi="Times New Roman" w:cs="Times New Roman"/>
          <w:shd w:val="clear" w:color="auto" w:fill="FFFFFF"/>
        </w:rPr>
        <w:t>whether they can start going down the road to feasibility studies.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– </w:t>
      </w:r>
      <w:r w:rsidR="008928CD" w:rsidRPr="00AF298C">
        <w:rPr>
          <w:rFonts w:ascii="Times New Roman" w:hAnsi="Times New Roman" w:cs="Times New Roman"/>
          <w:i/>
          <w:shd w:val="clear" w:color="auto" w:fill="FFFFFF"/>
        </w:rPr>
        <w:t>Ian and Brad</w:t>
      </w:r>
    </w:p>
    <w:p w14:paraId="0AE0E43E" w14:textId="6F205738" w:rsidR="007A5177" w:rsidRPr="00AF298C" w:rsidRDefault="008928CD" w:rsidP="00AF298C">
      <w:pPr>
        <w:pStyle w:val="ListParagraph"/>
        <w:numPr>
          <w:ilvl w:val="1"/>
          <w:numId w:val="20"/>
        </w:numPr>
        <w:spacing w:after="0" w:line="240" w:lineRule="auto"/>
        <w:ind w:left="405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Update on formalizing the planned outage schedule to limit TDG impacts. - </w:t>
      </w:r>
      <w:r w:rsidR="007A5177" w:rsidRPr="00AF298C">
        <w:rPr>
          <w:rFonts w:ascii="Times New Roman" w:hAnsi="Times New Roman" w:cs="Times New Roman"/>
          <w:i/>
          <w:shd w:val="clear" w:color="auto" w:fill="FFFFFF"/>
        </w:rPr>
        <w:t xml:space="preserve">Erik </w:t>
      </w:r>
    </w:p>
    <w:p w14:paraId="2BC22607" w14:textId="7FF53BCA" w:rsidR="007A5177" w:rsidRPr="00AF298C" w:rsidRDefault="008928CD" w:rsidP="00AF298C">
      <w:pPr>
        <w:pStyle w:val="ListParagraph"/>
        <w:numPr>
          <w:ilvl w:val="1"/>
          <w:numId w:val="20"/>
        </w:numPr>
        <w:spacing w:after="0" w:line="240" w:lineRule="auto"/>
        <w:ind w:left="405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What is needed to tee this up for the Managers in September? - </w:t>
      </w:r>
      <w:r w:rsidRPr="00AF298C">
        <w:rPr>
          <w:rFonts w:ascii="Times New Roman" w:hAnsi="Times New Roman" w:cs="Times New Roman"/>
          <w:i/>
          <w:shd w:val="clear" w:color="auto" w:fill="FFFFFF"/>
        </w:rPr>
        <w:t>All</w:t>
      </w:r>
    </w:p>
    <w:p w14:paraId="0A4F6300" w14:textId="77777777" w:rsidR="000C1F1E" w:rsidRPr="00AF298C" w:rsidRDefault="000C1F1E" w:rsidP="000C1F1E">
      <w:pPr>
        <w:pStyle w:val="ListParagraph"/>
        <w:spacing w:after="0" w:line="240" w:lineRule="auto"/>
        <w:ind w:left="3330" w:right="720"/>
        <w:rPr>
          <w:rFonts w:ascii="Times New Roman" w:hAnsi="Times New Roman" w:cs="Times New Roman"/>
          <w:b/>
          <w:shd w:val="clear" w:color="auto" w:fill="FFFFFF"/>
        </w:rPr>
      </w:pPr>
    </w:p>
    <w:p w14:paraId="7CFA520B" w14:textId="05E23EAF" w:rsidR="000C1F1E" w:rsidRPr="00AF298C" w:rsidRDefault="000C1F1E" w:rsidP="00E52F6A">
      <w:pPr>
        <w:pStyle w:val="ListParagraph"/>
        <w:numPr>
          <w:ilvl w:val="0"/>
          <w:numId w:val="11"/>
        </w:numPr>
        <w:spacing w:after="0" w:line="240" w:lineRule="auto"/>
        <w:ind w:left="2610" w:right="72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lastRenderedPageBreak/>
        <w:t xml:space="preserve">High Head Passage Team/Cougar Downstream Passage – </w:t>
      </w:r>
      <w:r w:rsidR="005808B3" w:rsidRPr="005808B3">
        <w:rPr>
          <w:rFonts w:ascii="Times New Roman" w:hAnsi="Times New Roman" w:cs="Times New Roman"/>
          <w:b/>
          <w:u w:val="single"/>
          <w:shd w:val="clear" w:color="auto" w:fill="FFFFFF"/>
        </w:rPr>
        <w:t>Report out on</w:t>
      </w:r>
      <w:r w:rsidR="005808B3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 w:rsidRPr="005808B3">
        <w:rPr>
          <w:rFonts w:ascii="Times New Roman" w:hAnsi="Times New Roman" w:cs="Times New Roman"/>
          <w:b/>
          <w:u w:val="single"/>
          <w:shd w:val="clear" w:color="auto" w:fill="FFFFFF"/>
        </w:rPr>
        <w:t>progress and next steps</w:t>
      </w:r>
      <w:r w:rsidRPr="00AF298C">
        <w:rPr>
          <w:rFonts w:ascii="Times New Roman" w:hAnsi="Times New Roman" w:cs="Times New Roman"/>
          <w:shd w:val="clear" w:color="auto" w:fill="FFFFFF"/>
        </w:rPr>
        <w:t xml:space="preserve"> (standing agenda item)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– </w:t>
      </w:r>
      <w:r w:rsidR="008928CD" w:rsidRPr="00AF298C">
        <w:rPr>
          <w:rFonts w:ascii="Times New Roman" w:hAnsi="Times New Roman" w:cs="Times New Roman"/>
          <w:i/>
          <w:shd w:val="clear" w:color="auto" w:fill="FFFFFF"/>
        </w:rPr>
        <w:t>Ian and Brad</w:t>
      </w:r>
    </w:p>
    <w:p w14:paraId="61FBA9A0" w14:textId="77777777" w:rsidR="00D852A6" w:rsidRPr="00AF298C" w:rsidRDefault="00D852A6" w:rsidP="00D852A6">
      <w:pPr>
        <w:pStyle w:val="ListParagraph"/>
        <w:spacing w:after="0" w:line="240" w:lineRule="auto"/>
        <w:ind w:left="2610" w:right="720"/>
        <w:rPr>
          <w:rFonts w:ascii="Times New Roman" w:hAnsi="Times New Roman" w:cs="Times New Roman"/>
          <w:shd w:val="clear" w:color="auto" w:fill="FFFFFF"/>
        </w:rPr>
      </w:pPr>
    </w:p>
    <w:p w14:paraId="5ADB74E7" w14:textId="538B8076" w:rsidR="007A5177" w:rsidRPr="00AF298C" w:rsidRDefault="007A5177" w:rsidP="007A5177">
      <w:pPr>
        <w:pStyle w:val="ListParagraph"/>
        <w:numPr>
          <w:ilvl w:val="0"/>
          <w:numId w:val="11"/>
        </w:numPr>
        <w:spacing w:after="0" w:line="240" w:lineRule="auto"/>
        <w:ind w:left="261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 xml:space="preserve">Regional messaging </w:t>
      </w:r>
      <w:r w:rsidR="005808B3">
        <w:rPr>
          <w:rFonts w:ascii="Times New Roman" w:hAnsi="Times New Roman" w:cs="Times New Roman"/>
          <w:b/>
          <w:u w:val="single"/>
        </w:rPr>
        <w:t xml:space="preserve">Discussion and consensus seeking </w:t>
      </w:r>
      <w:r w:rsidR="008928CD" w:rsidRPr="00AF298C">
        <w:rPr>
          <w:rFonts w:ascii="Times New Roman" w:hAnsi="Times New Roman" w:cs="Times New Roman"/>
        </w:rPr>
        <w:t xml:space="preserve">- </w:t>
      </w:r>
      <w:r w:rsidR="008928CD" w:rsidRPr="00AF298C">
        <w:rPr>
          <w:rFonts w:ascii="Times New Roman" w:hAnsi="Times New Roman" w:cs="Times New Roman"/>
          <w:i/>
        </w:rPr>
        <w:t>All</w:t>
      </w:r>
    </w:p>
    <w:p w14:paraId="30209BE8" w14:textId="77777777" w:rsidR="007A5177" w:rsidRPr="00AF298C" w:rsidRDefault="007A5177" w:rsidP="00AF298C">
      <w:pPr>
        <w:pStyle w:val="ListParagraph"/>
        <w:numPr>
          <w:ilvl w:val="0"/>
          <w:numId w:val="16"/>
        </w:numPr>
        <w:spacing w:after="0" w:line="240" w:lineRule="auto"/>
        <w:ind w:left="34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 xml:space="preserve">As agreed to at the July Steering Team meeting, Steering Team members will come prepared with the message that they are willing/able to put forward at this point regarding WATER.  Note: Messages could be around WATER in general, Cougar and Detroit passage, HHB, big picture on the </w:t>
      </w:r>
      <w:proofErr w:type="spellStart"/>
      <w:r w:rsidRPr="00AF298C">
        <w:rPr>
          <w:rFonts w:ascii="Times New Roman" w:hAnsi="Times New Roman" w:cs="Times New Roman"/>
        </w:rPr>
        <w:t>BiOp</w:t>
      </w:r>
      <w:proofErr w:type="spellEnd"/>
      <w:r w:rsidRPr="00AF298C">
        <w:rPr>
          <w:rFonts w:ascii="Times New Roman" w:hAnsi="Times New Roman" w:cs="Times New Roman"/>
        </w:rPr>
        <w:t xml:space="preserve">, etc.  </w:t>
      </w:r>
    </w:p>
    <w:p w14:paraId="6E09F2E3" w14:textId="77777777" w:rsidR="007A5177" w:rsidRPr="00AF298C" w:rsidRDefault="007A5177" w:rsidP="00AF298C">
      <w:pPr>
        <w:pStyle w:val="ListParagraph"/>
        <w:numPr>
          <w:ilvl w:val="2"/>
          <w:numId w:val="17"/>
        </w:numPr>
        <w:spacing w:after="0" w:line="240" w:lineRule="auto"/>
        <w:ind w:left="405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 xml:space="preserve">Where are the gaps in the messaging?  </w:t>
      </w:r>
    </w:p>
    <w:p w14:paraId="0EB7E5FB" w14:textId="77777777" w:rsidR="007A5177" w:rsidRPr="00AF298C" w:rsidRDefault="007A5177" w:rsidP="00AF298C">
      <w:pPr>
        <w:pStyle w:val="ListParagraph"/>
        <w:numPr>
          <w:ilvl w:val="2"/>
          <w:numId w:val="17"/>
        </w:numPr>
        <w:spacing w:after="0" w:line="240" w:lineRule="auto"/>
        <w:ind w:left="405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 xml:space="preserve">How can these gaps be filled? </w:t>
      </w:r>
    </w:p>
    <w:p w14:paraId="6BDDF6B9" w14:textId="77777777" w:rsidR="008928CD" w:rsidRPr="00AF298C" w:rsidRDefault="008928CD" w:rsidP="008928CD">
      <w:pPr>
        <w:pStyle w:val="ListParagraph"/>
        <w:spacing w:after="0" w:line="240" w:lineRule="auto"/>
        <w:ind w:left="2610" w:right="720"/>
        <w:rPr>
          <w:rFonts w:ascii="Times New Roman" w:hAnsi="Times New Roman" w:cs="Times New Roman"/>
          <w:shd w:val="clear" w:color="auto" w:fill="FFFFFF"/>
        </w:rPr>
      </w:pPr>
    </w:p>
    <w:p w14:paraId="04078CA7" w14:textId="532F3029" w:rsidR="00D852A6" w:rsidRPr="00AF298C" w:rsidRDefault="007A5177" w:rsidP="008928CD">
      <w:pPr>
        <w:pStyle w:val="ListParagraph"/>
        <w:numPr>
          <w:ilvl w:val="0"/>
          <w:numId w:val="11"/>
        </w:numPr>
        <w:spacing w:after="0" w:line="240" w:lineRule="auto"/>
        <w:ind w:left="2610" w:right="720"/>
        <w:jc w:val="both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Continue September Managers Forum agenda development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5808B3">
        <w:rPr>
          <w:rFonts w:ascii="Times New Roman" w:hAnsi="Times New Roman" w:cs="Times New Roman"/>
          <w:b/>
          <w:u w:val="single"/>
          <w:shd w:val="clear" w:color="auto" w:fill="FFFFFF"/>
        </w:rPr>
        <w:t>Group brainstorming &amp; next steps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- </w:t>
      </w:r>
      <w:r w:rsidR="008928CD" w:rsidRPr="00AF298C">
        <w:rPr>
          <w:rFonts w:ascii="Times New Roman" w:hAnsi="Times New Roman" w:cs="Times New Roman"/>
          <w:i/>
          <w:shd w:val="clear" w:color="auto" w:fill="FFFFFF"/>
        </w:rPr>
        <w:t>All</w:t>
      </w:r>
    </w:p>
    <w:p w14:paraId="63A76A29" w14:textId="4023D6B8" w:rsidR="00D852A6" w:rsidRPr="00AF298C" w:rsidRDefault="007A5177" w:rsidP="00CB228D">
      <w:pPr>
        <w:pStyle w:val="ListParagraph"/>
        <w:numPr>
          <w:ilvl w:val="1"/>
          <w:numId w:val="11"/>
        </w:numPr>
        <w:spacing w:after="0" w:line="240" w:lineRule="auto"/>
        <w:ind w:left="3420" w:right="720" w:hanging="45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Potential topics brainstormed at July ST meeting:</w:t>
      </w:r>
    </w:p>
    <w:p w14:paraId="1E4EA45E" w14:textId="77777777" w:rsidR="007A5177" w:rsidRPr="00AF298C" w:rsidRDefault="007A5177" w:rsidP="005808B3">
      <w:pPr>
        <w:pStyle w:val="ListParagraph"/>
        <w:numPr>
          <w:ilvl w:val="0"/>
          <w:numId w:val="21"/>
        </w:numPr>
        <w:spacing w:after="0" w:line="240" w:lineRule="auto"/>
        <w:ind w:left="405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High Head Bypass status – identify timeframe/changes; clarify outstanding questions – what can be done without affecting the current schedule?</w:t>
      </w:r>
    </w:p>
    <w:p w14:paraId="4A0471A2" w14:textId="77777777" w:rsidR="007A5177" w:rsidRPr="00AF298C" w:rsidRDefault="007A5177" w:rsidP="005808B3">
      <w:pPr>
        <w:pStyle w:val="ListParagraph"/>
        <w:numPr>
          <w:ilvl w:val="0"/>
          <w:numId w:val="21"/>
        </w:numPr>
        <w:spacing w:after="0" w:line="240" w:lineRule="auto"/>
        <w:ind w:left="405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N. Santiam TDG below Big Cliff – possible methods for addressing high TDG in the reach and why addressing it is necessary</w:t>
      </w:r>
    </w:p>
    <w:p w14:paraId="27881DC5" w14:textId="77777777" w:rsidR="007A5177" w:rsidRPr="005808B3" w:rsidRDefault="007A5177" w:rsidP="005808B3">
      <w:pPr>
        <w:pStyle w:val="ListParagraph"/>
        <w:numPr>
          <w:ilvl w:val="0"/>
          <w:numId w:val="21"/>
        </w:numPr>
        <w:spacing w:after="0" w:line="240" w:lineRule="auto"/>
        <w:ind w:left="405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Consistent regional messaging: ideas for messages that could/should be sent to decisions makers. </w:t>
      </w:r>
    </w:p>
    <w:p w14:paraId="29CC143F" w14:textId="330E0E5D" w:rsidR="005808B3" w:rsidRPr="005808B3" w:rsidRDefault="005808B3" w:rsidP="005808B3">
      <w:pPr>
        <w:pStyle w:val="ListParagraph"/>
        <w:numPr>
          <w:ilvl w:val="0"/>
          <w:numId w:val="21"/>
        </w:numPr>
        <w:spacing w:after="0" w:line="240" w:lineRule="auto"/>
        <w:ind w:left="40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Other topics that need to go in front of the Managers in September?</w:t>
      </w:r>
    </w:p>
    <w:p w14:paraId="27DBB727" w14:textId="3D49CC4B" w:rsidR="005808B3" w:rsidRPr="00AF298C" w:rsidRDefault="005808B3" w:rsidP="005808B3">
      <w:pPr>
        <w:pStyle w:val="ListParagraph"/>
        <w:numPr>
          <w:ilvl w:val="0"/>
          <w:numId w:val="21"/>
        </w:numPr>
        <w:spacing w:after="0" w:line="240" w:lineRule="auto"/>
        <w:ind w:left="40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Next steps to prepare </w:t>
      </w:r>
    </w:p>
    <w:p w14:paraId="60C42294" w14:textId="77777777" w:rsidR="007A5177" w:rsidRPr="00AF298C" w:rsidRDefault="007A5177" w:rsidP="007A5177">
      <w:pPr>
        <w:spacing w:after="0" w:line="240" w:lineRule="auto"/>
        <w:ind w:right="720"/>
        <w:rPr>
          <w:rFonts w:ascii="Times New Roman" w:hAnsi="Times New Roman" w:cs="Times New Roman"/>
          <w:shd w:val="clear" w:color="auto" w:fill="FFFFFF"/>
        </w:rPr>
      </w:pPr>
    </w:p>
    <w:p w14:paraId="6CA352D2" w14:textId="77777777" w:rsidR="007A5177" w:rsidRPr="00AF298C" w:rsidRDefault="007A5177" w:rsidP="007A5177">
      <w:pPr>
        <w:pStyle w:val="ListParagraph"/>
        <w:numPr>
          <w:ilvl w:val="0"/>
          <w:numId w:val="11"/>
        </w:numPr>
        <w:spacing w:after="0" w:line="240" w:lineRule="auto"/>
        <w:ind w:left="2610" w:right="72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Team updates: RM&amp;E progress, HTT, et al</w:t>
      </w:r>
    </w:p>
    <w:p w14:paraId="50AD323B" w14:textId="77777777" w:rsidR="007A5177" w:rsidRPr="00AF298C" w:rsidRDefault="007A5177" w:rsidP="007A5177">
      <w:pPr>
        <w:pStyle w:val="ListParagraph"/>
        <w:spacing w:after="0" w:line="240" w:lineRule="auto"/>
        <w:ind w:left="2610" w:right="720"/>
        <w:rPr>
          <w:rFonts w:ascii="Times New Roman" w:hAnsi="Times New Roman" w:cs="Times New Roman"/>
          <w:shd w:val="clear" w:color="auto" w:fill="FFFFFF"/>
        </w:rPr>
      </w:pPr>
    </w:p>
    <w:p w14:paraId="1ADD462C" w14:textId="0E68E81E" w:rsidR="000C1F1E" w:rsidRPr="00AF298C" w:rsidRDefault="000C1F1E" w:rsidP="00E52F6A">
      <w:pPr>
        <w:pStyle w:val="ListParagraph"/>
        <w:numPr>
          <w:ilvl w:val="0"/>
          <w:numId w:val="11"/>
        </w:numPr>
        <w:spacing w:after="0" w:line="240" w:lineRule="auto"/>
        <w:ind w:left="2610" w:right="72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Other??</w:t>
      </w:r>
    </w:p>
    <w:p w14:paraId="255964C1" w14:textId="77777777" w:rsidR="00090F2D" w:rsidRDefault="00090F2D" w:rsidP="005D6FCA">
      <w:pPr>
        <w:ind w:left="1440"/>
        <w:rPr>
          <w:rFonts w:ascii="Times New Roman" w:hAnsi="Times New Roman" w:cs="Times New Roman"/>
          <w:b/>
        </w:rPr>
      </w:pPr>
    </w:p>
    <w:p w14:paraId="3BFD48A1" w14:textId="3C1664A7" w:rsidR="00F97DE9" w:rsidRPr="00AF298C" w:rsidRDefault="00090F2D" w:rsidP="005D6FCA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4:15</w:t>
      </w:r>
      <w:r w:rsidR="00C24792" w:rsidRPr="00AF298C">
        <w:rPr>
          <w:rFonts w:ascii="Times New Roman" w:hAnsi="Times New Roman" w:cs="Times New Roman"/>
          <w:b/>
        </w:rPr>
        <w:tab/>
      </w:r>
      <w:r w:rsidR="008B0027" w:rsidRPr="00AF298C">
        <w:rPr>
          <w:rFonts w:ascii="Times New Roman" w:hAnsi="Times New Roman" w:cs="Times New Roman"/>
          <w:b/>
        </w:rPr>
        <w:t xml:space="preserve">Next Steps </w:t>
      </w:r>
    </w:p>
    <w:p w14:paraId="7ED82984" w14:textId="77777777" w:rsidR="00F95D3F" w:rsidRPr="00AF298C" w:rsidRDefault="00F97DE9" w:rsidP="005808B3">
      <w:pPr>
        <w:pStyle w:val="NoSpacing"/>
        <w:numPr>
          <w:ilvl w:val="0"/>
          <w:numId w:val="4"/>
        </w:numPr>
        <w:ind w:left="2610" w:right="7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  <w:b/>
        </w:rPr>
        <w:t xml:space="preserve">Develop </w:t>
      </w:r>
      <w:r w:rsidRPr="00AF298C">
        <w:rPr>
          <w:rFonts w:ascii="Times New Roman" w:hAnsi="Times New Roman" w:cs="Times New Roman"/>
        </w:rPr>
        <w:t>agenda for next</w:t>
      </w:r>
      <w:r w:rsidR="00E9060E" w:rsidRPr="00AF298C">
        <w:rPr>
          <w:rFonts w:ascii="Times New Roman" w:hAnsi="Times New Roman" w:cs="Times New Roman"/>
        </w:rPr>
        <w:t xml:space="preserve"> Steering T</w:t>
      </w:r>
      <w:r w:rsidR="00F05272" w:rsidRPr="00AF298C">
        <w:rPr>
          <w:rFonts w:ascii="Times New Roman" w:hAnsi="Times New Roman" w:cs="Times New Roman"/>
        </w:rPr>
        <w:t xml:space="preserve">eam </w:t>
      </w:r>
      <w:r w:rsidRPr="00AF298C">
        <w:rPr>
          <w:rFonts w:ascii="Times New Roman" w:hAnsi="Times New Roman" w:cs="Times New Roman"/>
        </w:rPr>
        <w:t>meeting</w:t>
      </w:r>
    </w:p>
    <w:p w14:paraId="45BDB5C6" w14:textId="77777777" w:rsidR="00A307C2" w:rsidRPr="00AF298C" w:rsidRDefault="00C631C6" w:rsidP="005808B3">
      <w:pPr>
        <w:pStyle w:val="NoSpacing"/>
        <w:numPr>
          <w:ilvl w:val="0"/>
          <w:numId w:val="4"/>
        </w:numPr>
        <w:ind w:left="2610" w:right="720"/>
        <w:rPr>
          <w:rFonts w:ascii="Times New Roman" w:hAnsi="Times New Roman" w:cs="Times New Roman"/>
          <w:b/>
        </w:rPr>
      </w:pPr>
      <w:r w:rsidRPr="00AF298C">
        <w:rPr>
          <w:rFonts w:ascii="Times New Roman" w:hAnsi="Times New Roman" w:cs="Times New Roman"/>
        </w:rPr>
        <w:t>Review action items</w:t>
      </w:r>
      <w:r w:rsidRPr="00AF298C">
        <w:rPr>
          <w:rFonts w:ascii="Times New Roman" w:hAnsi="Times New Roman" w:cs="Times New Roman"/>
          <w:b/>
        </w:rPr>
        <w:t xml:space="preserve"> </w:t>
      </w:r>
      <w:r w:rsidRPr="00AF298C">
        <w:rPr>
          <w:rFonts w:ascii="Times New Roman" w:hAnsi="Times New Roman" w:cs="Times New Roman"/>
        </w:rPr>
        <w:t>and assignments</w:t>
      </w:r>
      <w:r w:rsidR="00502245" w:rsidRPr="00AF298C">
        <w:rPr>
          <w:rFonts w:ascii="Times New Roman" w:hAnsi="Times New Roman" w:cs="Times New Roman"/>
        </w:rPr>
        <w:t xml:space="preserve"> </w:t>
      </w:r>
    </w:p>
    <w:p w14:paraId="19F33A7C" w14:textId="77777777" w:rsidR="00502245" w:rsidRPr="00AF298C" w:rsidRDefault="00502245" w:rsidP="00916683">
      <w:pPr>
        <w:pStyle w:val="NoSpacing"/>
        <w:ind w:left="1530" w:right="720"/>
        <w:rPr>
          <w:rFonts w:ascii="Times New Roman" w:hAnsi="Times New Roman" w:cs="Times New Roman"/>
          <w:b/>
        </w:rPr>
      </w:pPr>
    </w:p>
    <w:p w14:paraId="51F5B87B" w14:textId="6BDD134B" w:rsidR="001118AB" w:rsidRPr="00AF298C" w:rsidRDefault="00090F2D" w:rsidP="00916683">
      <w:pPr>
        <w:spacing w:line="240" w:lineRule="auto"/>
        <w:ind w:left="1440"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4:30</w:t>
      </w:r>
      <w:r w:rsidR="008B0027" w:rsidRPr="00AF298C">
        <w:rPr>
          <w:rFonts w:ascii="Times New Roman" w:hAnsi="Times New Roman" w:cs="Times New Roman"/>
          <w:b/>
        </w:rPr>
        <w:t xml:space="preserve"> </w:t>
      </w:r>
      <w:r w:rsidR="008B0027" w:rsidRPr="00AF298C">
        <w:rPr>
          <w:rFonts w:ascii="Times New Roman" w:hAnsi="Times New Roman" w:cs="Times New Roman"/>
          <w:b/>
        </w:rPr>
        <w:tab/>
        <w:t>Adjourn</w:t>
      </w:r>
      <w:r w:rsidR="00502245" w:rsidRPr="00AF298C">
        <w:rPr>
          <w:rFonts w:ascii="Times New Roman" w:hAnsi="Times New Roman" w:cs="Times New Roman"/>
          <w:b/>
        </w:rPr>
        <w:t xml:space="preserve">  </w:t>
      </w:r>
    </w:p>
    <w:p w14:paraId="5AB32431" w14:textId="77777777" w:rsidR="001118AB" w:rsidRPr="00AF298C" w:rsidRDefault="001118AB" w:rsidP="001118AB">
      <w:pPr>
        <w:spacing w:line="240" w:lineRule="auto"/>
        <w:ind w:left="1440" w:right="720"/>
        <w:jc w:val="center"/>
        <w:rPr>
          <w:rFonts w:ascii="Times New Roman" w:hAnsi="Times New Roman" w:cs="Times New Roman"/>
          <w:b/>
        </w:rPr>
      </w:pPr>
      <w:r w:rsidRPr="00AF298C">
        <w:rPr>
          <w:rFonts w:ascii="Times New Roman" w:hAnsi="Times New Roman" w:cs="Times New Roman"/>
          <w:b/>
        </w:rPr>
        <w:t>We will take breaks as needed to support comfort of the group…</w:t>
      </w:r>
    </w:p>
    <w:sectPr w:rsidR="001118AB" w:rsidRPr="00AF298C" w:rsidSect="001118AB">
      <w:type w:val="continuous"/>
      <w:pgSz w:w="12240" w:h="15840"/>
      <w:pgMar w:top="13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66C"/>
    <w:multiLevelType w:val="hybridMultilevel"/>
    <w:tmpl w:val="0A0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3C4"/>
    <w:multiLevelType w:val="hybridMultilevel"/>
    <w:tmpl w:val="A3F8EC46"/>
    <w:lvl w:ilvl="0" w:tplc="B9F0E69E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Bid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F84B03"/>
    <w:multiLevelType w:val="hybridMultilevel"/>
    <w:tmpl w:val="8FA8C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A4BD0"/>
    <w:multiLevelType w:val="hybridMultilevel"/>
    <w:tmpl w:val="32460C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F00E36"/>
    <w:multiLevelType w:val="hybridMultilevel"/>
    <w:tmpl w:val="5BB8303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15564449"/>
    <w:multiLevelType w:val="hybridMultilevel"/>
    <w:tmpl w:val="B76C3D32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9706D"/>
    <w:multiLevelType w:val="hybridMultilevel"/>
    <w:tmpl w:val="B14AF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1A15CE"/>
    <w:multiLevelType w:val="hybridMultilevel"/>
    <w:tmpl w:val="7D4C52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F3674DB"/>
    <w:multiLevelType w:val="hybridMultilevel"/>
    <w:tmpl w:val="C358B5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321CA5"/>
    <w:multiLevelType w:val="hybridMultilevel"/>
    <w:tmpl w:val="26CA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1D12"/>
    <w:multiLevelType w:val="hybridMultilevel"/>
    <w:tmpl w:val="CD84E0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026EB1"/>
    <w:multiLevelType w:val="hybridMultilevel"/>
    <w:tmpl w:val="82B867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30D1A17"/>
    <w:multiLevelType w:val="hybridMultilevel"/>
    <w:tmpl w:val="138ADC6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6DA6C87"/>
    <w:multiLevelType w:val="hybridMultilevel"/>
    <w:tmpl w:val="102E1FC6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F7AC5"/>
    <w:multiLevelType w:val="hybridMultilevel"/>
    <w:tmpl w:val="3FAE53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52360B"/>
    <w:multiLevelType w:val="hybridMultilevel"/>
    <w:tmpl w:val="E236D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8E4766E"/>
    <w:multiLevelType w:val="hybridMultilevel"/>
    <w:tmpl w:val="5382124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5AB04CE4"/>
    <w:multiLevelType w:val="hybridMultilevel"/>
    <w:tmpl w:val="FDE624A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F41078F"/>
    <w:multiLevelType w:val="hybridMultilevel"/>
    <w:tmpl w:val="5CBC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06AC1"/>
    <w:multiLevelType w:val="hybridMultilevel"/>
    <w:tmpl w:val="9586B26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5D01986"/>
    <w:multiLevelType w:val="hybridMultilevel"/>
    <w:tmpl w:val="0F3821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90D5425"/>
    <w:multiLevelType w:val="hybridMultilevel"/>
    <w:tmpl w:val="CE38C37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EAC56DA"/>
    <w:multiLevelType w:val="hybridMultilevel"/>
    <w:tmpl w:val="4FB674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20"/>
  </w:num>
  <w:num w:numId="5">
    <w:abstractNumId w:val="10"/>
  </w:num>
  <w:num w:numId="6">
    <w:abstractNumId w:val="15"/>
  </w:num>
  <w:num w:numId="7">
    <w:abstractNumId w:val="1"/>
  </w:num>
  <w:num w:numId="8">
    <w:abstractNumId w:val="0"/>
  </w:num>
  <w:num w:numId="9">
    <w:abstractNumId w:val="14"/>
  </w:num>
  <w:num w:numId="10">
    <w:abstractNumId w:val="22"/>
  </w:num>
  <w:num w:numId="11">
    <w:abstractNumId w:val="11"/>
  </w:num>
  <w:num w:numId="12">
    <w:abstractNumId w:val="4"/>
  </w:num>
  <w:num w:numId="13">
    <w:abstractNumId w:val="13"/>
  </w:num>
  <w:num w:numId="14">
    <w:abstractNumId w:val="6"/>
  </w:num>
  <w:num w:numId="15">
    <w:abstractNumId w:val="5"/>
  </w:num>
  <w:num w:numId="16">
    <w:abstractNumId w:val="21"/>
  </w:num>
  <w:num w:numId="17">
    <w:abstractNumId w:val="12"/>
  </w:num>
  <w:num w:numId="18">
    <w:abstractNumId w:val="9"/>
  </w:num>
  <w:num w:numId="19">
    <w:abstractNumId w:val="16"/>
  </w:num>
  <w:num w:numId="20">
    <w:abstractNumId w:val="7"/>
  </w:num>
  <w:num w:numId="21">
    <w:abstractNumId w:val="17"/>
  </w:num>
  <w:num w:numId="22">
    <w:abstractNumId w:val="19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1049"/>
    <w:rsid w:val="000152FF"/>
    <w:rsid w:val="00023FA6"/>
    <w:rsid w:val="000335C6"/>
    <w:rsid w:val="0006427B"/>
    <w:rsid w:val="00064E8E"/>
    <w:rsid w:val="0007745B"/>
    <w:rsid w:val="0008690C"/>
    <w:rsid w:val="00090F2D"/>
    <w:rsid w:val="0009455E"/>
    <w:rsid w:val="0009504F"/>
    <w:rsid w:val="000968C7"/>
    <w:rsid w:val="000C1F1E"/>
    <w:rsid w:val="000F2BF9"/>
    <w:rsid w:val="000F72FF"/>
    <w:rsid w:val="00110176"/>
    <w:rsid w:val="001118AB"/>
    <w:rsid w:val="00124846"/>
    <w:rsid w:val="0013331F"/>
    <w:rsid w:val="00141117"/>
    <w:rsid w:val="00145B06"/>
    <w:rsid w:val="0017023E"/>
    <w:rsid w:val="001810D2"/>
    <w:rsid w:val="00194266"/>
    <w:rsid w:val="001A4117"/>
    <w:rsid w:val="0021174D"/>
    <w:rsid w:val="00227CEE"/>
    <w:rsid w:val="002327FF"/>
    <w:rsid w:val="00247616"/>
    <w:rsid w:val="00260753"/>
    <w:rsid w:val="00261364"/>
    <w:rsid w:val="002632CC"/>
    <w:rsid w:val="002636FD"/>
    <w:rsid w:val="00277ACA"/>
    <w:rsid w:val="002833E7"/>
    <w:rsid w:val="0028374A"/>
    <w:rsid w:val="002A08C4"/>
    <w:rsid w:val="002A334E"/>
    <w:rsid w:val="002B205E"/>
    <w:rsid w:val="002B7D06"/>
    <w:rsid w:val="002B7F28"/>
    <w:rsid w:val="002D6C84"/>
    <w:rsid w:val="00310451"/>
    <w:rsid w:val="00323A28"/>
    <w:rsid w:val="00351168"/>
    <w:rsid w:val="00395E5D"/>
    <w:rsid w:val="003D1721"/>
    <w:rsid w:val="004214DC"/>
    <w:rsid w:val="00492A27"/>
    <w:rsid w:val="0049719F"/>
    <w:rsid w:val="004C02B8"/>
    <w:rsid w:val="004D7EAF"/>
    <w:rsid w:val="004E3253"/>
    <w:rsid w:val="004F2713"/>
    <w:rsid w:val="00502245"/>
    <w:rsid w:val="005260C6"/>
    <w:rsid w:val="005269B3"/>
    <w:rsid w:val="00530758"/>
    <w:rsid w:val="0053538C"/>
    <w:rsid w:val="00541B44"/>
    <w:rsid w:val="00543B79"/>
    <w:rsid w:val="00545902"/>
    <w:rsid w:val="00565EB1"/>
    <w:rsid w:val="00566D09"/>
    <w:rsid w:val="00567845"/>
    <w:rsid w:val="00574E34"/>
    <w:rsid w:val="005808B3"/>
    <w:rsid w:val="00581985"/>
    <w:rsid w:val="0058767E"/>
    <w:rsid w:val="005B58D4"/>
    <w:rsid w:val="005D24A9"/>
    <w:rsid w:val="005D5335"/>
    <w:rsid w:val="005D62B9"/>
    <w:rsid w:val="005D6FCA"/>
    <w:rsid w:val="005D773B"/>
    <w:rsid w:val="005E2C1D"/>
    <w:rsid w:val="005E5062"/>
    <w:rsid w:val="00617E47"/>
    <w:rsid w:val="00626D6C"/>
    <w:rsid w:val="00692E45"/>
    <w:rsid w:val="006A768A"/>
    <w:rsid w:val="006B0A79"/>
    <w:rsid w:val="006C3D22"/>
    <w:rsid w:val="006C3F32"/>
    <w:rsid w:val="006C47EB"/>
    <w:rsid w:val="006C510A"/>
    <w:rsid w:val="006E2BA3"/>
    <w:rsid w:val="007101D1"/>
    <w:rsid w:val="00717C5E"/>
    <w:rsid w:val="0073024E"/>
    <w:rsid w:val="00766D1A"/>
    <w:rsid w:val="00787BA4"/>
    <w:rsid w:val="007A5177"/>
    <w:rsid w:val="0080427C"/>
    <w:rsid w:val="008213B4"/>
    <w:rsid w:val="008238AF"/>
    <w:rsid w:val="00843702"/>
    <w:rsid w:val="008456B1"/>
    <w:rsid w:val="00854E7F"/>
    <w:rsid w:val="00857778"/>
    <w:rsid w:val="00862B83"/>
    <w:rsid w:val="008928CD"/>
    <w:rsid w:val="008B0027"/>
    <w:rsid w:val="008D108F"/>
    <w:rsid w:val="008E61E5"/>
    <w:rsid w:val="008F03DC"/>
    <w:rsid w:val="008F5B4A"/>
    <w:rsid w:val="00916683"/>
    <w:rsid w:val="009214E1"/>
    <w:rsid w:val="0095308A"/>
    <w:rsid w:val="009536D9"/>
    <w:rsid w:val="00957731"/>
    <w:rsid w:val="00964924"/>
    <w:rsid w:val="00981EC9"/>
    <w:rsid w:val="009B241B"/>
    <w:rsid w:val="00A00804"/>
    <w:rsid w:val="00A05C59"/>
    <w:rsid w:val="00A06712"/>
    <w:rsid w:val="00A06B55"/>
    <w:rsid w:val="00A072CD"/>
    <w:rsid w:val="00A16B99"/>
    <w:rsid w:val="00A21B8D"/>
    <w:rsid w:val="00A307C2"/>
    <w:rsid w:val="00A83829"/>
    <w:rsid w:val="00A91CEB"/>
    <w:rsid w:val="00AA693F"/>
    <w:rsid w:val="00AB0A5D"/>
    <w:rsid w:val="00AC13B2"/>
    <w:rsid w:val="00AC5A44"/>
    <w:rsid w:val="00AC753F"/>
    <w:rsid w:val="00AC7980"/>
    <w:rsid w:val="00AE0264"/>
    <w:rsid w:val="00AE5814"/>
    <w:rsid w:val="00AF298C"/>
    <w:rsid w:val="00AF6545"/>
    <w:rsid w:val="00B04813"/>
    <w:rsid w:val="00B17726"/>
    <w:rsid w:val="00B422AF"/>
    <w:rsid w:val="00B87FD7"/>
    <w:rsid w:val="00B90F70"/>
    <w:rsid w:val="00B9429E"/>
    <w:rsid w:val="00BB3A60"/>
    <w:rsid w:val="00BD5E87"/>
    <w:rsid w:val="00BE08DB"/>
    <w:rsid w:val="00BE4BE8"/>
    <w:rsid w:val="00C0403E"/>
    <w:rsid w:val="00C13642"/>
    <w:rsid w:val="00C21C78"/>
    <w:rsid w:val="00C22B5E"/>
    <w:rsid w:val="00C24792"/>
    <w:rsid w:val="00C631C6"/>
    <w:rsid w:val="00C87117"/>
    <w:rsid w:val="00CC691B"/>
    <w:rsid w:val="00CC76F5"/>
    <w:rsid w:val="00CD4583"/>
    <w:rsid w:val="00CD5104"/>
    <w:rsid w:val="00CD542A"/>
    <w:rsid w:val="00CE50FC"/>
    <w:rsid w:val="00D1447F"/>
    <w:rsid w:val="00D245AD"/>
    <w:rsid w:val="00D512E3"/>
    <w:rsid w:val="00D55135"/>
    <w:rsid w:val="00D56387"/>
    <w:rsid w:val="00D6138D"/>
    <w:rsid w:val="00D852A6"/>
    <w:rsid w:val="00DC6AA8"/>
    <w:rsid w:val="00DE5104"/>
    <w:rsid w:val="00DE7CC1"/>
    <w:rsid w:val="00E16C99"/>
    <w:rsid w:val="00E30714"/>
    <w:rsid w:val="00E4732A"/>
    <w:rsid w:val="00E52F6A"/>
    <w:rsid w:val="00E63FBB"/>
    <w:rsid w:val="00E9060E"/>
    <w:rsid w:val="00EB009E"/>
    <w:rsid w:val="00EB722B"/>
    <w:rsid w:val="00ED0461"/>
    <w:rsid w:val="00EE6055"/>
    <w:rsid w:val="00F05272"/>
    <w:rsid w:val="00F10ACE"/>
    <w:rsid w:val="00F13D91"/>
    <w:rsid w:val="00F23FC7"/>
    <w:rsid w:val="00F2608C"/>
    <w:rsid w:val="00F643C4"/>
    <w:rsid w:val="00F95D3F"/>
    <w:rsid w:val="00F97DE9"/>
    <w:rsid w:val="00FB08D8"/>
    <w:rsid w:val="00FB14CB"/>
    <w:rsid w:val="00FD3A10"/>
    <w:rsid w:val="00FE3F10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48BA"/>
  <w15:docId w15:val="{962961F3-08A2-425A-8859-A6820B40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027"/>
    <w:pPr>
      <w:keepNext/>
      <w:spacing w:line="240" w:lineRule="auto"/>
      <w:ind w:left="720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117"/>
    <w:pPr>
      <w:keepNext/>
      <w:pBdr>
        <w:bottom w:val="single" w:sz="4" w:space="1" w:color="auto"/>
      </w:pBdr>
      <w:spacing w:before="240" w:line="240" w:lineRule="auto"/>
      <w:outlineLvl w:val="1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53F"/>
    <w:pPr>
      <w:ind w:left="720"/>
      <w:contextualSpacing/>
    </w:pPr>
  </w:style>
  <w:style w:type="paragraph" w:styleId="NoSpacing">
    <w:name w:val="No Spacing"/>
    <w:uiPriority w:val="1"/>
    <w:qFormat/>
    <w:rsid w:val="004F27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0027"/>
    <w:rPr>
      <w:rFonts w:ascii="Times New Roman" w:hAnsi="Times New Roman" w:cs="Times New Roman"/>
      <w:b/>
    </w:rPr>
  </w:style>
  <w:style w:type="character" w:customStyle="1" w:styleId="xbe">
    <w:name w:val="_xbe"/>
    <w:basedOn w:val="DefaultParagraphFont"/>
    <w:rsid w:val="00FB14CB"/>
  </w:style>
  <w:style w:type="paragraph" w:customStyle="1" w:styleId="m5151607180228837022msolistparagraph">
    <w:name w:val="m_5151607180228837022msolistparagraph"/>
    <w:basedOn w:val="Normal"/>
    <w:rsid w:val="00FB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1117"/>
    <w:rPr>
      <w:rFonts w:ascii="Times New Roman" w:hAnsi="Times New Roman" w:cs="Times New Roman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41117"/>
    <w:p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141117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052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92E45"/>
  </w:style>
  <w:style w:type="paragraph" w:styleId="Header">
    <w:name w:val="header"/>
    <w:basedOn w:val="Normal"/>
    <w:link w:val="HeaderChar"/>
    <w:uiPriority w:val="99"/>
    <w:unhideWhenUsed/>
    <w:rsid w:val="0042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DC"/>
  </w:style>
  <w:style w:type="paragraph" w:customStyle="1" w:styleId="m-8804091261731596087gmail-msolistparagraph">
    <w:name w:val="m_-8804091261731596087gmail-msolistparagraph"/>
    <w:basedOn w:val="Normal"/>
    <w:rsid w:val="005E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po.gov/fdsys/pkg/CFR-2012-title50-vol11/pdf/CFR-2012-title50-vol11-sec402-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A462-EF51-4F95-AF30-416ACD3F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Mackey, Tammy M CIV USARMY CENWP (US)</cp:lastModifiedBy>
  <cp:revision>2</cp:revision>
  <cp:lastPrinted>2018-08-06T16:37:00Z</cp:lastPrinted>
  <dcterms:created xsi:type="dcterms:W3CDTF">2018-08-06T16:38:00Z</dcterms:created>
  <dcterms:modified xsi:type="dcterms:W3CDTF">2018-08-06T16:38:00Z</dcterms:modified>
</cp:coreProperties>
</file>